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Фармация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20:03 МСК · База обновлена: 23.07.2026, 19:51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К РАСХОДНОЙ ТОВАРНОЙ ОПЕРАЦИИ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дооценка по лабораторно-фасовочному журналу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получение товара от оптовика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перевод товара в тару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реализация товара населению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реализация товара населению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ПРИ ТИТРОВАНИИ НИТРИТОМ НАТРИЯ СО СМЕСЬЮ ТРОПЕОЛИНА 00 С МЕТИЛЕНОВЫМ СИНИМ В КОНЦЕ ТИТРОВАНИЯ НАБЛЮДАЕТСЯ ОКРАШИВАНИЕ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синее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желтое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красное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голубое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голубое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МИОТРОПНЫМ ГИПОТЕНЗИВНЫМ ДЕЙСТВИЕМ ОБЛАДАЕТ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клофелин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эналаприл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резерпин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магния сульфат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магния сульфат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ПРИ ВЫДАЧЕ ДЕНЕГ ПО РАСХОДНОМУ КАССОВОМУ ОРДЕРУ КАССИР ТРЕБУЕТ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полис ОМС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СНИЛС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паспорт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паспорт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МЕРЫ ОКАЗАНИЯ ПЕРВОЙ ПОМОЩИ ПРИ ОБМОРОКЕ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посадить на стул, расстегнуть ворот, обтереть лицо холодной водой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придать больному горизонтальное положение, расстегнуть ворот вызвать врача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вызвать бригаду скорой медицинской помощи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придать больному горизонтальное положение с возвышенным ножным концом, дать понюхать пары нашатырного спирта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придать больному горизонтальное положение с возвышенным ножным концом, дать понюхать пары нашатырного спирта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ДОКСАЗОЗИН ОТНОСИТСЯ К СЛЕДУЮЩЕЙ ФАРМАКОЛОГИЧЕСКОЙ ГРУППЕ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м-холиноблокаторам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антихолинэстеразным лекарственным препаратам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миорелаксантам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альфа-адреноблокаторам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альфа-адреноблокаторам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К АНТИТИРЕОИДНЫМ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прогестерон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левотироксин натрия (l-тироксин)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лиотиронин (трииодтиронин)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тиамазол (мерказолил)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тиамазол (мерказолил)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В СООТВЕТСТВИИ С ПОСТАНОВЛЕНИЕМ ПРАВИТЕЛЬСТВА РФ ОТ 31.12.2020 № 2463 «ОБ УТВЕРЖДЕНИИ ПРАВИЛ ПРОДАЖИ ТОВАРОВ…» ДОГОВОР РОЗНИЧНОЙ КУПЛИ-ПРОДАЖИ СЧИТАЕТСЯ ЗАКЛЮЧЕННЫМ С МОМЕНТА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выдачи продавцом потребителю кассового или товарного чека, либо иного документа, подтверждающего оплату товара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выдачи товара потребителю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его подписания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вскрытия упаковки потребителем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выдачи продавцом потребителю кассового или товарного чека, либо иного документа, подтверждающего оплату товара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ПОВТОРНЫЙ ИНСТРУКТАЖ ПРОВОДИТСЯ С ПЕРИОДИЧНОСТЬЮ 1 РАЗ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 года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 лет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полгода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ОРГАНИЧЕСКИЕ ПРОИЗВОДНЫЕ АММИАКА, В КОТОРЫХ ОДИН, ДВА ИЛИ ТРИ АТОМА ВОДОРОДА ЗАМЕНЕНЫ УГЛЕВОДОРОДНЫМИ ГРУППАМИ, НАЗЫВАЮТ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аминами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азолами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диазенами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фенолами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аминами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Фармация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